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ED" w:rsidRDefault="00BA6161" w:rsidP="00F86813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Подряда</w:t>
      </w:r>
      <w:r w:rsidR="003175ED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№</w:t>
      </w:r>
      <w:r w:rsidR="003175ED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_____</w:t>
      </w:r>
    </w:p>
    <w:p w:rsidR="003175ED" w:rsidRDefault="003175ED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3175ED" w:rsidRDefault="00BA6161" w:rsidP="00F86813">
      <w:pPr>
        <w:spacing w:after="0" w:line="240" w:lineRule="auto"/>
        <w:jc w:val="center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Москва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                 </w:t>
      </w:r>
      <w:r w:rsidR="003C0E5F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              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                                                     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20__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</w:p>
    <w:p w:rsidR="003175ED" w:rsidRPr="003C0E5F" w:rsidRDefault="003175ED" w:rsidP="003C0E5F"/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ООО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«</w:t>
      </w:r>
      <w:r w:rsidRPr="00F86813">
        <w:rPr>
          <w:rFonts w:ascii="Arial" w:eastAsia="Times New Roman" w:hAnsi="Arial" w:cs="Arial"/>
          <w:bCs/>
          <w:color w:val="748182"/>
          <w:sz w:val="23"/>
          <w:szCs w:val="23"/>
          <w:shd w:val="clear" w:color="auto" w:fill="FFFFFF"/>
          <w:lang w:eastAsia="ru-RU"/>
        </w:rPr>
        <w:t>_________</w:t>
      </w:r>
      <w:r w:rsidR="008015D3" w:rsidRPr="00F86813">
        <w:rPr>
          <w:rFonts w:ascii="Arial" w:eastAsia="Times New Roman" w:hAnsi="Arial" w:cs="Arial"/>
          <w:bCs/>
          <w:color w:val="748182"/>
          <w:sz w:val="23"/>
          <w:szCs w:val="23"/>
          <w:shd w:val="clear" w:color="auto" w:fill="FFFFFF"/>
          <w:lang w:eastAsia="ru-RU"/>
        </w:rPr>
        <w:t>_______</w:t>
      </w:r>
      <w:r w:rsidRPr="00F86813">
        <w:rPr>
          <w:rFonts w:ascii="Arial" w:eastAsia="Times New Roman" w:hAnsi="Arial" w:cs="Arial"/>
          <w:bCs/>
          <w:color w:val="748182"/>
          <w:sz w:val="23"/>
          <w:szCs w:val="23"/>
          <w:shd w:val="clear" w:color="auto" w:fill="FFFFFF"/>
          <w:lang w:eastAsia="ru-RU"/>
        </w:rPr>
        <w:t>____</w:t>
      </w:r>
      <w:r w:rsidR="00F86813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»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«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»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генерального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директора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____________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___________________________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ООО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«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Инженерия</w:t>
      </w:r>
      <w:r w:rsidR="00F86813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»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«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»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имеющее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допуск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работам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С-035-09092009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03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декабря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2018г.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генерального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директора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Савина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Максима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Сергеевича,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заключили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нижеследующем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:</w:t>
      </w:r>
    </w:p>
    <w:p w:rsidR="003175ED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Предмет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договора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F8681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поручает,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устройству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водопонижения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инженерными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сетями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благоустройством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адресу:</w:t>
      </w: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_________________________________________</w:t>
      </w:r>
      <w:r w:rsidR="00F8681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_____________________________</w:t>
      </w:r>
    </w:p>
    <w:p w:rsidR="00F86813" w:rsidRDefault="00F86813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гидравлическое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погружение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иглофильтров;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обвязку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иглофильтров,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всасывающ</w:t>
      </w:r>
      <w:r w:rsidR="00A5162B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коллектором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монтаж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сбросного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коллектора;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водопонижения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календарных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СМР;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д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емонтаж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водопонижения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1.1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собственными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средствами,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привлечением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сторонних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исполнителей,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заданием,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учетом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возможных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3175ED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Наименование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отдельных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этапов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определяются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Календарным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(Приложение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№1)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фронт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уплатить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обусловленную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2.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Стоимость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работ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подлежащих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ценой,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определена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Протоколом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твердой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(Приложение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2).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3-дневный (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трехдневный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перечислить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авансовый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платеж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размере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руб.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00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копеек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(_____________________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рублей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00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копеек),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числе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НДС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20%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рублей.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произвести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формам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КС-2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КС-3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(семи)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твердой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ценой.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включены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основные,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вспомогательные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детально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описанные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Протоколе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твердой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надлежащего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Кроме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того,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включены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накладные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2.6.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включены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транспортные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2.7.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электроэнергии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водоснабжению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целиком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оплачивает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период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3.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Сроки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выполнения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работ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п.1.1.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определяются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Календарном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(Приложение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№1)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3.2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могут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перенесены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несвоевременной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авансового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платежа,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4.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Обязательства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4.1.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Подрядчика.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принимает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себя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обязательства: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(предоставляет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Генподрядчик).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Обеспечить: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готовность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Договором.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числа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месяца,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этапа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(КС-2)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Справке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(КС-3)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4-х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печатных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экземплярах,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завизированных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утвержденной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схемой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размещения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вакуумных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иглофильтров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(предоставляет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Генподрядчик);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обвязку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иглофильтров,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всасывающ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коллектором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монтаж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сбросного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коллектора,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действующими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нормами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техническими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своевременное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устранение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недостатков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дефектов,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выявленных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проведение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мероприятий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безопасности,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противопожарной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безопасности,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охране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окружающей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среды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рациональному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использованию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территории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систематическую,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окончательную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уборку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мест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остатков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отходов.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Вывезти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10-дневный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Акта</w:t>
      </w:r>
      <w:proofErr w:type="gramEnd"/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принадлежащие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машины,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инструменты,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мусор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пределы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стройплощадки.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3-дневный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известить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Генподрядчика.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4.1.6.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Произвести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индивидуальное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испытание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смонтированного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инженерных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участие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комплексном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опробовании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проведении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пуско-наладочных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4.1.7.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Немедленно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известить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приостановить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обнаружении: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непригодности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недоброкачественности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документации;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возможных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неблагоприятных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последствий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способе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независящих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угрожающих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годности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прочности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создающих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невозможность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срок.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4.1.8.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использовать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может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привести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нарушению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охране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окружающей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среды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безопасности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4.1.9.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противоречат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представляют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вмешательство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оперативно-хозяйственную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деятельность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4.1.10.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статьях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4.2.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8015D3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.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реализации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принимает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себя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обязательства: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(предоставляет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Генподрядчик);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готовность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отдельных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конструкций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порученных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Приказом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контроля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надзора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внесения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позднее,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уточненную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документацию,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также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Ежемесячно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4.2.6.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(пяти)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завизированные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(КС-2)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Справку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(КС-3)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мотивированный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отказ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вышеуказанных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(пяти)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путем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роспись.</w:t>
      </w:r>
      <w:proofErr w:type="gramEnd"/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мотивированного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отказа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оговоренный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(КС-2)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Справка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(КС-3)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будут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считаться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4.2.7.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проведения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точками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подключения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водоснабжению,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подъездными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путями,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электроэнергией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30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точки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подключения),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также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охраной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4.2.8.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Самостоятельно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провести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разрешения,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требуемые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подключения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водопонижения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точке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сброса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период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4.2.9.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автокран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экскаватор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разгрузки,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монтажа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демонтажа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связанного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водопонижением.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4.2.10.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Компенсировать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обрушения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откосов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котлована,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возможностью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произвести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демонтаж.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4.2.11.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статьях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8015D3">
        <w:rPr>
          <w:rStyle w:val="20"/>
        </w:rPr>
        <w:t>5.</w:t>
      </w:r>
      <w:r w:rsidR="003175ED" w:rsidRPr="008015D3">
        <w:rPr>
          <w:rStyle w:val="20"/>
        </w:rPr>
        <w:t xml:space="preserve"> </w:t>
      </w:r>
      <w:r w:rsidRPr="008015D3">
        <w:rPr>
          <w:rStyle w:val="20"/>
        </w:rPr>
        <w:t>Сдача</w:t>
      </w:r>
      <w:r w:rsidR="003175ED" w:rsidRPr="008015D3">
        <w:rPr>
          <w:rStyle w:val="20"/>
        </w:rPr>
        <w:t xml:space="preserve"> </w:t>
      </w:r>
      <w:r w:rsidRPr="008015D3">
        <w:rPr>
          <w:rStyle w:val="20"/>
        </w:rPr>
        <w:t>и</w:t>
      </w:r>
      <w:r w:rsidR="003175ED" w:rsidRPr="008015D3">
        <w:rPr>
          <w:rStyle w:val="20"/>
        </w:rPr>
        <w:t xml:space="preserve"> </w:t>
      </w:r>
      <w:r w:rsidRPr="008015D3">
        <w:rPr>
          <w:rStyle w:val="20"/>
        </w:rPr>
        <w:t>приемка</w:t>
      </w:r>
      <w:r w:rsidR="003175ED" w:rsidRPr="008015D3">
        <w:rPr>
          <w:rStyle w:val="20"/>
        </w:rPr>
        <w:t xml:space="preserve"> </w:t>
      </w:r>
      <w:r w:rsidRPr="008015D3">
        <w:rPr>
          <w:rStyle w:val="20"/>
        </w:rPr>
        <w:t>выполненных</w:t>
      </w:r>
      <w:r w:rsidR="003175ED" w:rsidRPr="008015D3">
        <w:rPr>
          <w:rStyle w:val="20"/>
        </w:rPr>
        <w:t xml:space="preserve"> </w:t>
      </w:r>
      <w:r w:rsidRPr="008015D3">
        <w:rPr>
          <w:rStyle w:val="20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Сдача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Календарного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(Приложение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№1)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приступает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этапа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 w:rsid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(трех)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сообщения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готовности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организует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участием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Подрядчика.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Сдача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оформляются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подписываемым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обеими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8015D3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lastRenderedPageBreak/>
        <w:t>6.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Обеспечение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материалами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оборудованием</w:t>
      </w:r>
    </w:p>
    <w:p w:rsidR="008015D3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принимает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себя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</w:t>
      </w:r>
      <w:r w:rsidR="003175ED" w:rsidRP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8015D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1.1</w:t>
      </w:r>
      <w:r w:rsidR="00422B87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спецификациям,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удостоверяющие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имеются).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7.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Журналы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работ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ведет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журнал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русском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языке.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запись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журнале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подписывается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удовлетворен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применяемыми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записями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изложить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обоснованное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общем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журнале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выдать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предписание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устранения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допущенных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отклонений.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сделать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отметку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общем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журнале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</w:p>
    <w:p w:rsidR="00422B87" w:rsidRPr="00422B87" w:rsidRDefault="00BA6161" w:rsidP="00F86813">
      <w:pPr>
        <w:pStyle w:val="2"/>
        <w:jc w:val="both"/>
        <w:rPr>
          <w:rStyle w:val="20"/>
          <w:b/>
          <w:bCs/>
        </w:rPr>
      </w:pPr>
      <w:r w:rsidRPr="00422B87">
        <w:rPr>
          <w:rStyle w:val="20"/>
          <w:b/>
          <w:bCs/>
        </w:rPr>
        <w:t>8.</w:t>
      </w:r>
      <w:r w:rsidR="003175ED" w:rsidRPr="00422B87">
        <w:rPr>
          <w:rStyle w:val="20"/>
          <w:b/>
          <w:bCs/>
        </w:rPr>
        <w:t xml:space="preserve"> </w:t>
      </w:r>
      <w:r w:rsidRPr="00422B87">
        <w:rPr>
          <w:rStyle w:val="20"/>
          <w:b/>
          <w:bCs/>
        </w:rPr>
        <w:t>Охранные</w:t>
      </w:r>
      <w:r w:rsidR="003175ED" w:rsidRPr="00422B87">
        <w:rPr>
          <w:rStyle w:val="20"/>
          <w:b/>
          <w:bCs/>
        </w:rPr>
        <w:t xml:space="preserve"> </w:t>
      </w:r>
      <w:r w:rsidRPr="00422B87">
        <w:rPr>
          <w:rStyle w:val="20"/>
          <w:b/>
          <w:bCs/>
        </w:rPr>
        <w:t>мероприятия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Охрана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целостность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сохранность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завезенных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машин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имущества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открытого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закрытого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хранения,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имущества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ежедневно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охрану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роспись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журнале).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9.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Контроль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надзор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за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исполнением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договора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законодательству,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проектной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документации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нормативным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правовым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актам.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надзор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контроль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соблюдением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графика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используемых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приказом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представителя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предоставляет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копию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приказа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контроль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ведением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вмешивается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оперативно-хозяйственную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деятельность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10.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Оплата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работ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взаиморасчеты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Протоколе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твердой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(Приложение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№2)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производится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Разделе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уточненной,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необходимо,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зачетом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ранее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произведенных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платежей.</w:t>
      </w:r>
    </w:p>
    <w:p w:rsidR="00422B87" w:rsidRDefault="00BA6161" w:rsidP="00F86813">
      <w:pPr>
        <w:pStyle w:val="2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22B87">
        <w:t>11.</w:t>
      </w:r>
      <w:r w:rsidR="003175ED" w:rsidRPr="00422B87">
        <w:t xml:space="preserve"> </w:t>
      </w:r>
      <w:r w:rsidRPr="00422B87">
        <w:t>Персонал</w:t>
      </w:r>
      <w:r w:rsidR="003175ED" w:rsidRPr="00422B87">
        <w:t xml:space="preserve"> </w:t>
      </w:r>
      <w:r w:rsidR="00422B87">
        <w:t>Подрядчика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11.1.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использует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площадке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специалистов,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квалификация,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опыт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компетенция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позволяют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надлежащий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надзор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порученной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работой,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же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квалифицированную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надлежащего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своевременного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11.2.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Организация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размещения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питания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персонала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обязанностью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Подрядчика.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lastRenderedPageBreak/>
        <w:t>12.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Изменение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условий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реализации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договора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приведет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задержке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продление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период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освобождение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период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уплаты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штрафа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просрочку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меры,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предотвращающие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расходы.</w:t>
      </w:r>
    </w:p>
    <w:p w:rsidR="00422B87" w:rsidRDefault="00422B87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12.2.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возникнут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вызванные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невыполнением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ненадлежащим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нельзя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избежать,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немедленно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сообщить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документами,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заключают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форме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BA6161"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возмещения.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будут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обнаружены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некачественно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увеличения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согласованный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переделать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надлежащим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качеством.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Превышение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проектных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произошедшее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оплачивается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вызвано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невыполнением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проведения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заказчиком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консервации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приостановления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10-дневный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приостановления.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12.6.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освобождаются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частичное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неисполнение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явилось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следствием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природных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явлений,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внешних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объективных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факторов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прочих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время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непосредственно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повлияли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12.7.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был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нанесен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значительный,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мнению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ущерб,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уведомить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10-дневный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обсудить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целесообразность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продолжения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новых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ведения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становится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proofErr w:type="gramEnd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инициировать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процедуру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12.8.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наступления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встретившая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препятствие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незамедлительно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уведомить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наступлении,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предположительной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длительности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прекращении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12.9.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нормативных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ухудшающих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положение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сравнению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состоянием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заключения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приводящих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затратам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времени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денежных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средств,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существующие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нормативных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договоренности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образом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скорректированы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закреплены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становящимся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proofErr w:type="gramEnd"/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13.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Внесение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изменений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в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A5162B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13.1.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15-дневный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направить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распоряжение,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обязательное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указанием: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A5162B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увеличить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сократить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включенной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A5162B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исключить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некоторую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работу;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A5162B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характер,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вид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некоторой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A5162B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некоторого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характера,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повлияют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приступает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только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становящегося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13.2.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окончания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могут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взаимному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скрепляется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соглашением,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становящимся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13.3.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графика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могут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повлиять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продолжительность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производятся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уточняющего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становящимся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13.4.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Любая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договоренность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между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влекущая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новые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считается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действительной,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подтверждена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форме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протокола.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14.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Разрешение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споров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между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сторонами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14.1.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Спорные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вопросы,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возникающие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разрешаются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путем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переговоров,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возникшие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договоренности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обязательном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фиксируются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дополнительным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протоколом,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становящимся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14.2.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возникновении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между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поводу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недостатков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невозможности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урегулирования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переговорами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любой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назначена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экспертиза.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экспертизу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потребовавшая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экспертизы.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экспертиза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назначена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соглашению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между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расходы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поровну.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14.3.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мнению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возможности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разрешить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возникший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между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вышеуказанным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способом,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рассматривается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Арбитражным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судом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Москвы.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15.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Прекращение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договорных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отношений</w:t>
      </w:r>
      <w:r w:rsidR="003C0E5F">
        <w:rPr>
          <w:rFonts w:eastAsia="Times New Roman"/>
          <w:shd w:val="clear" w:color="auto" w:fill="FFFFFF"/>
          <w:lang w:eastAsia="ru-RU"/>
        </w:rPr>
        <w:t>.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Расторжение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договора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Условия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расторжения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вправе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расторгнуть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случаях: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задержки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(три)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причинам,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независящим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простой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(три)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дня;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систематического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несоблюдения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отступления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недостатки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(пяти)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устранены,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существенными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неустранимыми;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неудовлетворительного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строительных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A5162B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вправе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расторгнуть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случаях: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финансовой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несостоятельности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задержки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расчетов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(пятнадцать)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остановки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причинам,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независящим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превышающий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830466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(пятнадцать) </w:t>
      </w:r>
      <w:bookmarkStart w:id="0" w:name="_GoBack"/>
      <w:bookmarkEnd w:id="0"/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дней;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обнаружившейся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невозможности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использования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материалов,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документации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ухудшения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выполняемых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отказа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замены</w:t>
      </w:r>
      <w:r w:rsidR="00A5162B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Порядок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расторжения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расторжении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причинам,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изложенным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15.1,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возвратить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имущество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возместить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стоимость,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также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причиненные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убытки.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расторжении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Подрядчиком,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вправе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незавершенной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компенсацией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произведенных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затрат.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Прекращение,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завершение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договорных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отношений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вследствие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факта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удовлетворенности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интересов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реализацией</w:t>
      </w:r>
      <w:r w:rsidR="003175ED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договора.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15.5.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комплекса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(вида)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двусторонний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подтверждающий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факт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pStyle w:val="2"/>
        <w:jc w:val="both"/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16.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Имущественная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ответственность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</w:t>
      </w:r>
      <w:r w:rsidR="003175ED">
        <w:rPr>
          <w:rFonts w:eastAsia="Times New Roman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16.1.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несут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неисполнение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16.2.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Уплата,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неустойки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неисполнение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освобождает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надлежащим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образом.</w:t>
      </w:r>
    </w:p>
    <w:p w:rsidR="00422B87" w:rsidRPr="00422B87" w:rsidRDefault="00BA6161" w:rsidP="00F86813">
      <w:pPr>
        <w:pStyle w:val="2"/>
        <w:jc w:val="both"/>
        <w:rPr>
          <w:rStyle w:val="20"/>
          <w:b/>
          <w:bCs/>
        </w:rPr>
      </w:pPr>
      <w:r w:rsidRPr="00422B87">
        <w:rPr>
          <w:rStyle w:val="20"/>
          <w:b/>
          <w:bCs/>
        </w:rPr>
        <w:t>17.</w:t>
      </w:r>
      <w:r w:rsidR="003175ED" w:rsidRPr="00422B87">
        <w:rPr>
          <w:rStyle w:val="20"/>
          <w:b/>
          <w:bCs/>
        </w:rPr>
        <w:t xml:space="preserve"> </w:t>
      </w:r>
      <w:r w:rsidRPr="00422B87">
        <w:rPr>
          <w:rStyle w:val="20"/>
          <w:b/>
          <w:bCs/>
        </w:rPr>
        <w:t>Особые</w:t>
      </w:r>
      <w:r w:rsidR="003175ED" w:rsidRPr="00422B87">
        <w:rPr>
          <w:rStyle w:val="20"/>
          <w:b/>
          <w:bCs/>
        </w:rPr>
        <w:t xml:space="preserve"> </w:t>
      </w:r>
      <w:r w:rsidRPr="00422B87">
        <w:rPr>
          <w:rStyle w:val="20"/>
          <w:b/>
          <w:bCs/>
        </w:rPr>
        <w:t>условия</w:t>
      </w:r>
      <w:r w:rsidR="003175ED" w:rsidRPr="00422B87">
        <w:rPr>
          <w:rStyle w:val="20"/>
          <w:b/>
          <w:bCs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17.1.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вступает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действует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17.2.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Ущерб,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нанесенный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третьему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работ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Подрядчика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Генподрядчика,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компенсируется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виновной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стороной.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17.3.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разглашать,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передавать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(или)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делать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каким-либо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еще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способом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доступными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третьим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организациям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лицам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сведения,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содержащиеся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документах,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оформляющих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совместную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деятельность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рамках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иначе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обеих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17.4.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Любое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уведомление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отправляется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получателю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виде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заказного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уведомлением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вручении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адресу,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(фактическому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адресу).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17.5.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руководствуются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нормативными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актами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Российской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Федерации.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17.6.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Договоре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приложения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являются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22B87" w:rsidRDefault="00BA6161" w:rsidP="00F8681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17.7.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составлен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2-х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подлинных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экземплярах,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одному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каждой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сторон.</w:t>
      </w:r>
      <w:r w:rsidR="003175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BA6161" w:rsidRPr="00BA6161" w:rsidRDefault="00BA6161" w:rsidP="00422B87">
      <w:pPr>
        <w:pStyle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18.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Перечень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документов,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прилагаемых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к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настоящему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Договору</w:t>
      </w:r>
    </w:p>
    <w:tbl>
      <w:tblPr>
        <w:tblW w:w="91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6662"/>
        <w:gridCol w:w="2057"/>
      </w:tblGrid>
      <w:tr w:rsidR="00BA6161" w:rsidRPr="00422B87" w:rsidTr="00422B87">
        <w:trPr>
          <w:trHeight w:val="26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422B87" w:rsidRDefault="00BA6161" w:rsidP="0042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422B87" w:rsidRDefault="00BA6161" w:rsidP="0042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Наименование</w:t>
            </w:r>
            <w:r w:rsidR="003175ED"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документа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422B87" w:rsidRDefault="00BA6161" w:rsidP="0042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Кто</w:t>
            </w:r>
            <w:r w:rsidR="003175ED"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22B87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оформляет</w:t>
            </w:r>
          </w:p>
        </w:tc>
      </w:tr>
      <w:tr w:rsidR="00BA6161" w:rsidRPr="00BA6161" w:rsidTr="00422B87">
        <w:trPr>
          <w:trHeight w:val="276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Календарный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план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выполнения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работ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(Приложение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№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1)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Подрядчик.</w:t>
            </w:r>
          </w:p>
        </w:tc>
      </w:tr>
      <w:tr w:rsidR="00BA6161" w:rsidRPr="00BA6161" w:rsidTr="00422B87">
        <w:trPr>
          <w:trHeight w:val="276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Протокол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соглашения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твердой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договорной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цене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(Приложение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№2)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Подрядчик.</w:t>
            </w:r>
          </w:p>
        </w:tc>
      </w:tr>
      <w:tr w:rsidR="00BA6161" w:rsidRPr="00BA6161" w:rsidTr="00422B87">
        <w:trPr>
          <w:trHeight w:val="26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Копия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Допуска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выданного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СРО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выполнение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строительных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работ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Подрядчик.</w:t>
            </w:r>
          </w:p>
        </w:tc>
      </w:tr>
      <w:tr w:rsidR="00BA6161" w:rsidRPr="00BA6161" w:rsidTr="00422B87">
        <w:trPr>
          <w:trHeight w:val="276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Акт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передачи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строительной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площадки.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Генподрядчик.</w:t>
            </w:r>
          </w:p>
        </w:tc>
      </w:tr>
      <w:tr w:rsidR="00BA6161" w:rsidRPr="00BA6161" w:rsidTr="00422B87">
        <w:trPr>
          <w:trHeight w:val="26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Приказ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назначении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ответственного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представителя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Генподрядчика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Генподрядчик.</w:t>
            </w:r>
          </w:p>
        </w:tc>
      </w:tr>
      <w:tr w:rsidR="00BA6161" w:rsidRPr="00BA6161" w:rsidTr="00422B87">
        <w:trPr>
          <w:trHeight w:val="276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Приказ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назначении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ответственного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представителя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P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Подрядчик.</w:t>
            </w:r>
          </w:p>
        </w:tc>
      </w:tr>
    </w:tbl>
    <w:p w:rsidR="00422B87" w:rsidRPr="00F86813" w:rsidRDefault="00422B87" w:rsidP="00F86813"/>
    <w:p w:rsidR="00BA6161" w:rsidRDefault="00BA6161" w:rsidP="00422B87">
      <w:pPr>
        <w:pStyle w:val="2"/>
        <w:rPr>
          <w:rFonts w:eastAsia="Times New Roman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19.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Адреса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банковские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реквизиты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4560"/>
      </w:tblGrid>
      <w:tr w:rsidR="00BA6161" w:rsidRPr="00422B87" w:rsidTr="00F86813">
        <w:trPr>
          <w:trHeight w:val="2513"/>
        </w:trPr>
        <w:tc>
          <w:tcPr>
            <w:tcW w:w="4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61" w:rsidRP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Генподрядчик:</w:t>
            </w:r>
          </w:p>
        </w:tc>
        <w:tc>
          <w:tcPr>
            <w:tcW w:w="4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813" w:rsidRP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Подрядчик: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ООО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="00F86813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Инженерия</w:t>
            </w:r>
            <w:r w:rsidR="00F86813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»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Место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нахождения: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141107,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Россия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М.О.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Щелковский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р-н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</w:t>
            </w:r>
            <w:r w:rsidR="00422B87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Байбаки,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д.57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ИНН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5050136341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КПП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505001001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proofErr w:type="gramStart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</w:t>
            </w:r>
            <w:proofErr w:type="gramEnd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/с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40702810297730000126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ПАО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="00F86813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Росбанк</w:t>
            </w:r>
            <w:r w:rsidR="00F86813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»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К/c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30101810000000000256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БИК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044525256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ОГРН</w:t>
            </w:r>
            <w:r w:rsidR="003175ED" w:rsidRPr="003C0E5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3C0E5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1185050001102</w:t>
            </w:r>
          </w:p>
          <w:p w:rsid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Тел</w:t>
            </w:r>
            <w:r w:rsidRPr="003C0E5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.</w:t>
            </w:r>
            <w:r w:rsidR="003175ED" w:rsidRPr="003C0E5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3C0E5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8(903)961-51-31</w:t>
            </w:r>
          </w:p>
          <w:p w:rsidR="00BA6161" w:rsidRPr="00422B87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</w:pP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E-mail</w:t>
            </w:r>
            <w:r w:rsidR="00F86813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  <w:r w:rsidR="003175ED"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 xml:space="preserve"> </w:t>
            </w: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89039615131@mail.ru</w:t>
            </w:r>
          </w:p>
        </w:tc>
      </w:tr>
    </w:tbl>
    <w:p w:rsidR="00F86813" w:rsidRPr="00F86813" w:rsidRDefault="00F86813" w:rsidP="00F86813"/>
    <w:p w:rsidR="00BA6161" w:rsidRDefault="00BA6161" w:rsidP="00F86813">
      <w:pPr>
        <w:pStyle w:val="2"/>
        <w:rPr>
          <w:rFonts w:eastAsia="Times New Roman"/>
          <w:shd w:val="clear" w:color="auto" w:fill="FFFFFF"/>
          <w:lang w:eastAsia="ru-RU"/>
        </w:rPr>
      </w:pPr>
      <w:r w:rsidRPr="00BA6161">
        <w:rPr>
          <w:rFonts w:eastAsia="Times New Roman"/>
          <w:shd w:val="clear" w:color="auto" w:fill="FFFFFF"/>
          <w:lang w:eastAsia="ru-RU"/>
        </w:rPr>
        <w:t>20.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Подписи</w:t>
      </w:r>
      <w:r w:rsidR="003175ED"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</w:t>
      </w:r>
    </w:p>
    <w:p w:rsidR="00F86813" w:rsidRPr="00BA6161" w:rsidRDefault="00F86813" w:rsidP="00BA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4388"/>
      </w:tblGrid>
      <w:tr w:rsidR="00BA6161" w:rsidRPr="00BA6161" w:rsidTr="00F86813">
        <w:trPr>
          <w:trHeight w:val="392"/>
        </w:trPr>
        <w:tc>
          <w:tcPr>
            <w:tcW w:w="5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ГЕНПОДРЯДЧИК:</w:t>
            </w:r>
          </w:p>
          <w:p w:rsidR="00F86813" w:rsidRPr="00BA6161" w:rsidRDefault="00F86813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  <w:tc>
          <w:tcPr>
            <w:tcW w:w="4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161" w:rsidRDefault="00BA6161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ПОДРЯДЧИК:</w:t>
            </w:r>
          </w:p>
          <w:p w:rsidR="00F86813" w:rsidRPr="00BA6161" w:rsidRDefault="00F86813" w:rsidP="00BA6161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</w:tr>
      <w:tr w:rsidR="00BA6161" w:rsidRPr="00BA6161" w:rsidTr="00F86813">
        <w:trPr>
          <w:trHeight w:val="83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 w:rsidR="003175ED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="00F8681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</w:t>
            </w:r>
            <w:r w:rsidR="00F8681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F86813" w:rsidRDefault="00F86813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 w:rsidR="003175ED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_____________________/___________/</w:t>
            </w:r>
            <w:r w:rsidR="003175ED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F86813" w:rsidRDefault="00F86813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BA6161" w:rsidRPr="00BA6161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 w:rsidR="003175ED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="00F8681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Инженерия</w:t>
            </w:r>
            <w:r w:rsidR="00F8681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F86813" w:rsidRDefault="00F86813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 w:rsidR="003175ED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F86813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__________________/М.С.</w:t>
            </w:r>
            <w:r w:rsidR="00F8681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Савин/</w:t>
            </w:r>
          </w:p>
          <w:p w:rsidR="00F86813" w:rsidRDefault="00F86813" w:rsidP="00F8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BA6161" w:rsidRPr="00BA6161" w:rsidRDefault="00BA6161" w:rsidP="00F86813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</w:tr>
    </w:tbl>
    <w:p w:rsidR="003175ED" w:rsidRDefault="003175ED" w:rsidP="00F86813"/>
    <w:sectPr w:rsidR="0031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61"/>
    <w:rsid w:val="003175ED"/>
    <w:rsid w:val="003C0E5F"/>
    <w:rsid w:val="003F7EE8"/>
    <w:rsid w:val="00422B87"/>
    <w:rsid w:val="008015D3"/>
    <w:rsid w:val="00830466"/>
    <w:rsid w:val="00921A17"/>
    <w:rsid w:val="00A5162B"/>
    <w:rsid w:val="00BA6161"/>
    <w:rsid w:val="00F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7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2">
    <w:name w:val="h2"/>
    <w:basedOn w:val="a0"/>
    <w:rsid w:val="00BA6161"/>
  </w:style>
  <w:style w:type="character" w:styleId="a3">
    <w:name w:val="Strong"/>
    <w:basedOn w:val="a0"/>
    <w:uiPriority w:val="22"/>
    <w:qFormat/>
    <w:rsid w:val="00BA6161"/>
    <w:rPr>
      <w:b/>
      <w:bCs/>
    </w:rPr>
  </w:style>
  <w:style w:type="character" w:styleId="a4">
    <w:name w:val="Hyperlink"/>
    <w:basedOn w:val="a0"/>
    <w:uiPriority w:val="99"/>
    <w:semiHidden/>
    <w:unhideWhenUsed/>
    <w:rsid w:val="00BA61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1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7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2">
    <w:name w:val="h2"/>
    <w:basedOn w:val="a0"/>
    <w:rsid w:val="00BA6161"/>
  </w:style>
  <w:style w:type="character" w:styleId="a3">
    <w:name w:val="Strong"/>
    <w:basedOn w:val="a0"/>
    <w:uiPriority w:val="22"/>
    <w:qFormat/>
    <w:rsid w:val="00BA6161"/>
    <w:rPr>
      <w:b/>
      <w:bCs/>
    </w:rPr>
  </w:style>
  <w:style w:type="character" w:styleId="a4">
    <w:name w:val="Hyperlink"/>
    <w:basedOn w:val="a0"/>
    <w:uiPriority w:val="99"/>
    <w:semiHidden/>
    <w:unhideWhenUsed/>
    <w:rsid w:val="00BA61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1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2020-02-16T09:28:00Z</dcterms:created>
  <dcterms:modified xsi:type="dcterms:W3CDTF">2020-02-16T14:18:00Z</dcterms:modified>
</cp:coreProperties>
</file>